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FF126" w14:textId="1D4C6732" w:rsidR="006866D1" w:rsidRPr="006866D1" w:rsidRDefault="006866D1" w:rsidP="006866D1">
      <w:pPr>
        <w:rPr>
          <w:b/>
          <w:bCs/>
        </w:rPr>
      </w:pPr>
      <w:r w:rsidRPr="006866D1">
        <w:rPr>
          <w:b/>
          <w:bCs/>
        </w:rPr>
        <w:t xml:space="preserve">Izvještaji o </w:t>
      </w:r>
      <w:proofErr w:type="spellStart"/>
      <w:r w:rsidRPr="006866D1">
        <w:rPr>
          <w:b/>
          <w:bCs/>
        </w:rPr>
        <w:t>sprovedenim</w:t>
      </w:r>
      <w:proofErr w:type="spellEnd"/>
      <w:r w:rsidRPr="006866D1">
        <w:rPr>
          <w:b/>
          <w:bCs/>
        </w:rPr>
        <w:t xml:space="preserve"> aktivnostima za izradu SECAP-a i LEAP-a</w:t>
      </w:r>
    </w:p>
    <w:p w14:paraId="11A2FFD8" w14:textId="77777777" w:rsidR="006866D1" w:rsidRDefault="006866D1" w:rsidP="006866D1"/>
    <w:p w14:paraId="61F0EBB5" w14:textId="59DBBF99" w:rsidR="006866D1" w:rsidRPr="006866D1" w:rsidRDefault="006866D1" w:rsidP="006866D1">
      <w:pPr>
        <w:rPr>
          <w:b/>
          <w:bCs/>
          <w:i/>
          <w:iCs/>
        </w:rPr>
      </w:pPr>
      <w:r w:rsidRPr="006866D1">
        <w:rPr>
          <w:b/>
          <w:bCs/>
          <w:i/>
          <w:iCs/>
        </w:rPr>
        <w:t>Akcioni plan za održivu energiju i borbu protiv klimatskih promjena SECAP</w:t>
      </w:r>
    </w:p>
    <w:p w14:paraId="728F5944" w14:textId="77777777" w:rsidR="006866D1" w:rsidRDefault="006866D1" w:rsidP="006866D1"/>
    <w:p w14:paraId="00606FBB" w14:textId="77777777" w:rsidR="006866D1" w:rsidRDefault="006866D1" w:rsidP="006866D1">
      <w:r>
        <w:t xml:space="preserve">            </w:t>
      </w:r>
      <w:proofErr w:type="spellStart"/>
      <w:r>
        <w:t>Opština</w:t>
      </w:r>
      <w:proofErr w:type="spellEnd"/>
      <w:r>
        <w:t xml:space="preserve"> Brod pristupa Sporazumu gradonačelnika/načelnika za klimu i energiju, čime se obavezuje da će smanjiti emisiju ugljen dioksida (SO₂), povećati odgovornost na klimatske promjene i predložiti rješenja za ublažavanje energetskog siromaštva na svojoj teritoriji.</w:t>
      </w:r>
    </w:p>
    <w:p w14:paraId="0EAB0D50" w14:textId="77777777" w:rsidR="006866D1" w:rsidRDefault="006866D1" w:rsidP="006866D1"/>
    <w:p w14:paraId="532A6844" w14:textId="77777777" w:rsidR="006866D1" w:rsidRDefault="006866D1" w:rsidP="006866D1">
      <w:r>
        <w:t xml:space="preserve">            Za izradu Akcionog plana za održivu energiju i borbu protiv klimatskih promjena izabrana je razvojna, </w:t>
      </w:r>
      <w:proofErr w:type="spellStart"/>
      <w:r>
        <w:t>konsultantska</w:t>
      </w:r>
      <w:proofErr w:type="spellEnd"/>
      <w:r>
        <w:t xml:space="preserve"> i istraživačka agencija LIR </w:t>
      </w:r>
      <w:proofErr w:type="spellStart"/>
      <w:r>
        <w:t>evolution</w:t>
      </w:r>
      <w:proofErr w:type="spellEnd"/>
      <w:r>
        <w:t xml:space="preserve"> sa sjedištem u Banjoj Luci. Radna grupa i agencija su imali prvi sastanak u decembru 2024. godine na kome je radna grupa dobila zadatke za dalji rad i prikupljanje informacija potrebnih za izradu dokumenta.</w:t>
      </w:r>
    </w:p>
    <w:p w14:paraId="1CEED560" w14:textId="77777777" w:rsidR="006866D1" w:rsidRDefault="006866D1" w:rsidP="006866D1"/>
    <w:p w14:paraId="117C734F" w14:textId="77777777" w:rsidR="006866D1" w:rsidRDefault="006866D1" w:rsidP="006866D1">
      <w:r>
        <w:t xml:space="preserve">            Radna grupa počela je sa prikupljanjem potrebnih podataka u januaru za javnu rasvjetu, daljinsko grijanje, zgrade javne namjene, saobraćaj, otpad, </w:t>
      </w:r>
      <w:proofErr w:type="spellStart"/>
      <w:r>
        <w:t>vodosnabdjevanje</w:t>
      </w:r>
      <w:proofErr w:type="spellEnd"/>
      <w:r>
        <w:t xml:space="preserve"> i odvodnju. </w:t>
      </w:r>
      <w:proofErr w:type="spellStart"/>
      <w:r>
        <w:t>Takođe</w:t>
      </w:r>
      <w:proofErr w:type="spellEnd"/>
      <w:r>
        <w:t xml:space="preserve">, u istom periodu izabrana je anketarka koja će provesti anketu na području </w:t>
      </w:r>
      <w:proofErr w:type="spellStart"/>
      <w:r>
        <w:t>opštine</w:t>
      </w:r>
      <w:proofErr w:type="spellEnd"/>
      <w:r>
        <w:t xml:space="preserve"> Brod. Anketom u daljem periodu, planiranom za februar i mart, biće ispitano 364 nasumično izabrana domaćinstva o potrošnji energije i primjeni mjera energetske efikasnosti.</w:t>
      </w:r>
    </w:p>
    <w:p w14:paraId="6E605059" w14:textId="77777777" w:rsidR="006866D1" w:rsidRDefault="006866D1" w:rsidP="006866D1"/>
    <w:p w14:paraId="3BA17965" w14:textId="62139EE9" w:rsidR="001747FB" w:rsidRDefault="006866D1" w:rsidP="006866D1">
      <w:r>
        <w:t xml:space="preserve">            Akcioni plan za održivu energiju i borbu protiv klimatskih promjena je ključni dokument koji, na osnovu prikupljenih podataka o trenutnoj situaciji, </w:t>
      </w:r>
      <w:proofErr w:type="spellStart"/>
      <w:r>
        <w:t>identifikuje</w:t>
      </w:r>
      <w:proofErr w:type="spellEnd"/>
      <w:r>
        <w:t xml:space="preserve"> i daje precizne i jasne smjernice za implementaciju projekta i mjera energetske efikasnosti i </w:t>
      </w:r>
      <w:proofErr w:type="spellStart"/>
      <w:r>
        <w:t>korišćenja</w:t>
      </w:r>
      <w:proofErr w:type="spellEnd"/>
      <w:r>
        <w:t xml:space="preserve"> obnovljivih izvora energije i prilagodbi na efekte klimatskih promjena koje će rezultirati smanjenjem % klimatskih promjena na razini </w:t>
      </w:r>
      <w:proofErr w:type="spellStart"/>
      <w:r>
        <w:t>opštine</w:t>
      </w:r>
      <w:proofErr w:type="spellEnd"/>
      <w:r>
        <w:t xml:space="preserve">. Akcioni plan se fokusira na dugoročne </w:t>
      </w:r>
      <w:proofErr w:type="spellStart"/>
      <w:r>
        <w:t>uticaje</w:t>
      </w:r>
      <w:proofErr w:type="spellEnd"/>
      <w:r>
        <w:t xml:space="preserve"> klimatskih promjena na području lokalne zajednice, uzima u obzir energetsku efikasnost i daje mjerljive ciljeve i rezultate koji se odnose na smanjenje potrošnje energije i emisije SO₂.</w:t>
      </w:r>
    </w:p>
    <w:p w14:paraId="25C435A6" w14:textId="734AF572" w:rsidR="006866D1" w:rsidRDefault="006866D1" w:rsidP="006866D1"/>
    <w:p w14:paraId="3CB154FC" w14:textId="77777777" w:rsidR="006866D1" w:rsidRPr="006866D1" w:rsidRDefault="006866D1" w:rsidP="006866D1">
      <w:pPr>
        <w:rPr>
          <w:b/>
          <w:bCs/>
          <w:i/>
          <w:iCs/>
        </w:rPr>
      </w:pPr>
      <w:r w:rsidRPr="006866D1">
        <w:rPr>
          <w:b/>
          <w:bCs/>
          <w:i/>
          <w:iCs/>
        </w:rPr>
        <w:t>Lokalni ekološki akcioni plan LEAP</w:t>
      </w:r>
    </w:p>
    <w:p w14:paraId="7A1614F2" w14:textId="77777777" w:rsidR="006866D1" w:rsidRDefault="006866D1" w:rsidP="006866D1"/>
    <w:p w14:paraId="07CE38E1" w14:textId="69432C2B" w:rsidR="006866D1" w:rsidRDefault="006866D1" w:rsidP="006866D1">
      <w:r>
        <w:t xml:space="preserve"> </w:t>
      </w:r>
      <w:r>
        <w:tab/>
      </w:r>
      <w:r>
        <w:t>Odjeljenje za stambeno – komunalne poslove i ekologiju u saradnji sa Odsjekom za lokalni razvoj istraživali su tržište za izbor eksperta za izradu Lokalnog ekološkog akcionog plana.</w:t>
      </w:r>
    </w:p>
    <w:p w14:paraId="0D68BE46" w14:textId="77777777" w:rsidR="006866D1" w:rsidRDefault="006866D1" w:rsidP="006866D1"/>
    <w:p w14:paraId="06582F31" w14:textId="77777777" w:rsidR="006866D1" w:rsidRDefault="006866D1" w:rsidP="006866D1">
      <w:r>
        <w:t xml:space="preserve">            U prekograničnom projektu </w:t>
      </w:r>
      <w:proofErr w:type="spellStart"/>
      <w:r>
        <w:t>CrossWaste</w:t>
      </w:r>
      <w:proofErr w:type="spellEnd"/>
      <w:r>
        <w:t xml:space="preserve"> bilo je predloženo </w:t>
      </w:r>
      <w:proofErr w:type="spellStart"/>
      <w:r>
        <w:t>finansiranje</w:t>
      </w:r>
      <w:proofErr w:type="spellEnd"/>
      <w:r>
        <w:t xml:space="preserve"> izrade Plana upravljanja otpadom, kako je </w:t>
      </w:r>
      <w:proofErr w:type="spellStart"/>
      <w:r>
        <w:t>opština</w:t>
      </w:r>
      <w:proofErr w:type="spellEnd"/>
      <w:r>
        <w:t xml:space="preserve"> već usvojila Plan, sredstva su usmjerena na izradu Lokalnog ekološkog akcionog plana (LEAP-a).</w:t>
      </w:r>
    </w:p>
    <w:p w14:paraId="00172147" w14:textId="77777777" w:rsidR="006866D1" w:rsidRDefault="006866D1" w:rsidP="006866D1"/>
    <w:p w14:paraId="1264564B" w14:textId="77777777" w:rsidR="006866D1" w:rsidRDefault="006866D1" w:rsidP="006866D1">
      <w:r>
        <w:t xml:space="preserve">            LEAP dokument na jednom mjestu </w:t>
      </w:r>
      <w:proofErr w:type="spellStart"/>
      <w:r>
        <w:t>identifikuje</w:t>
      </w:r>
      <w:proofErr w:type="spellEnd"/>
      <w:r>
        <w:t xml:space="preserve"> ekološke probleme ili nedostatke, kreira ciljeve i mjere za njihovo otklanjanje ili unaprjeđenje i stvara nove mogućnosti vođenja politike zaštite i unaprjeđenja životne sredine u našoj zajednici.</w:t>
      </w:r>
    </w:p>
    <w:p w14:paraId="2E4F4940" w14:textId="77777777" w:rsidR="006866D1" w:rsidRDefault="006866D1" w:rsidP="006866D1"/>
    <w:p w14:paraId="1DB715F2" w14:textId="32B9E0C1" w:rsidR="006866D1" w:rsidRDefault="006866D1" w:rsidP="006866D1">
      <w:r>
        <w:t xml:space="preserve">            Ono što se očekuje od LEAP dokumenta jeste njegova vjerodostojna primjena i </w:t>
      </w:r>
      <w:proofErr w:type="spellStart"/>
      <w:r>
        <w:t>takođe</w:t>
      </w:r>
      <w:proofErr w:type="spellEnd"/>
      <w:r>
        <w:t xml:space="preserve"> bi trebao da bude smjernica u rješavanju prioritetnih ekoloških problema a sa druge strane i alat za </w:t>
      </w:r>
      <w:proofErr w:type="spellStart"/>
      <w:r>
        <w:t>finansiranje</w:t>
      </w:r>
      <w:proofErr w:type="spellEnd"/>
      <w:r>
        <w:t xml:space="preserve"> ekoloških i razvojnih projekata.</w:t>
      </w:r>
    </w:p>
    <w:sectPr w:rsidR="006866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6D1"/>
    <w:rsid w:val="001747FB"/>
    <w:rsid w:val="0068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E26AC"/>
  <w15:chartTrackingRefBased/>
  <w15:docId w15:val="{D816A8EC-9D3E-42B9-8725-DBC63F93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Mitrović</dc:creator>
  <cp:keywords/>
  <dc:description/>
  <cp:lastModifiedBy>Maja Mitrović</cp:lastModifiedBy>
  <cp:revision>1</cp:revision>
  <dcterms:created xsi:type="dcterms:W3CDTF">2025-07-07T08:35:00Z</dcterms:created>
  <dcterms:modified xsi:type="dcterms:W3CDTF">2025-07-07T08:37:00Z</dcterms:modified>
</cp:coreProperties>
</file>